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F6F2" w14:textId="77777777" w:rsidR="00C21E11" w:rsidRPr="00C21E11" w:rsidRDefault="00C21E11" w:rsidP="00C21E11">
      <w:pPr>
        <w:jc w:val="center"/>
        <w:rPr>
          <w:b/>
        </w:rPr>
      </w:pPr>
      <w:proofErr w:type="spellStart"/>
      <w:r w:rsidRPr="00C21E11">
        <w:rPr>
          <w:b/>
        </w:rPr>
        <w:t>Profesionālās</w:t>
      </w:r>
      <w:proofErr w:type="spellEnd"/>
      <w:r w:rsidRPr="00C21E11">
        <w:rPr>
          <w:b/>
        </w:rPr>
        <w:t xml:space="preserve"> </w:t>
      </w:r>
      <w:proofErr w:type="spellStart"/>
      <w:r w:rsidRPr="00C21E11">
        <w:rPr>
          <w:b/>
        </w:rPr>
        <w:t>darbības</w:t>
      </w:r>
      <w:proofErr w:type="spellEnd"/>
      <w:r w:rsidRPr="00C21E11">
        <w:rPr>
          <w:b/>
        </w:rPr>
        <w:t xml:space="preserve"> </w:t>
      </w:r>
      <w:proofErr w:type="spellStart"/>
      <w:r w:rsidRPr="00C21E11">
        <w:rPr>
          <w:b/>
        </w:rPr>
        <w:t>pārskata</w:t>
      </w:r>
      <w:proofErr w:type="spellEnd"/>
      <w:r w:rsidRPr="00C21E11">
        <w:rPr>
          <w:b/>
        </w:rPr>
        <w:t xml:space="preserve"> </w:t>
      </w:r>
      <w:proofErr w:type="spellStart"/>
      <w:r w:rsidRPr="00C21E11">
        <w:rPr>
          <w:b/>
        </w:rPr>
        <w:t>vērtēšanas</w:t>
      </w:r>
      <w:proofErr w:type="spellEnd"/>
      <w:r w:rsidRPr="00C21E11">
        <w:rPr>
          <w:b/>
        </w:rPr>
        <w:t xml:space="preserve"> kritēriji</w:t>
      </w:r>
    </w:p>
    <w:p w14:paraId="781482A5" w14:textId="77777777" w:rsidR="00C21E11" w:rsidRPr="00C21E11" w:rsidRDefault="00C20F9D" w:rsidP="00C21E11">
      <w:pPr>
        <w:jc w:val="center"/>
        <w:rPr>
          <w:b/>
        </w:rPr>
      </w:pPr>
      <w:r>
        <w:rPr>
          <w:b/>
        </w:rPr>
        <w:t>GINEKOLOGA, DZEMDĪBU SPECIĀLISTA</w:t>
      </w:r>
      <w:r w:rsidR="00C21E11" w:rsidRPr="00C21E11">
        <w:rPr>
          <w:b/>
        </w:rPr>
        <w:t xml:space="preserve"> specialitātē</w:t>
      </w:r>
    </w:p>
    <w:p w14:paraId="45E4E0E3" w14:textId="77777777" w:rsidR="00C21E11" w:rsidRDefault="00C21E11" w:rsidP="00C21E11">
      <w:pPr>
        <w:jc w:val="both"/>
      </w:pPr>
    </w:p>
    <w:p w14:paraId="6AC800C3" w14:textId="77777777" w:rsidR="00C21E11" w:rsidRPr="00C21E11" w:rsidRDefault="00C21E11" w:rsidP="00C21E11">
      <w:pPr>
        <w:jc w:val="both"/>
        <w:rPr>
          <w:b/>
        </w:rPr>
      </w:pPr>
      <w:r w:rsidRPr="00C21E11">
        <w:rPr>
          <w:b/>
        </w:rPr>
        <w:t>I. Kritēriji profesionālās darbības pārskata vērtēšanai pirms pielaišanas pie sertifikācijas eksāmena</w:t>
      </w:r>
    </w:p>
    <w:p w14:paraId="15D23825" w14:textId="77777777" w:rsidR="00C21E11" w:rsidRDefault="00C21E11" w:rsidP="00C21E11">
      <w:pPr>
        <w:jc w:val="both"/>
      </w:pPr>
    </w:p>
    <w:p w14:paraId="3CC0AE4C" w14:textId="77777777" w:rsidR="00C21E11" w:rsidRDefault="00C21E11" w:rsidP="00C21E11">
      <w:pPr>
        <w:jc w:val="both"/>
      </w:pPr>
      <w:r>
        <w:t>1. Ir iesniegts profesionālās darbības pārskats, kurā atspoguļots veiktā darba apjoms, intensitāte un kvalitāte apmācības periodā un kuru apstiprinājis darba devējs vai ārstniecības persona, kuras vadībā vai uzraudzībā strādājusi sertificējamā ārstniecības persona.</w:t>
      </w:r>
    </w:p>
    <w:p w14:paraId="46EB5EB1" w14:textId="77777777" w:rsidR="00C21E11" w:rsidRDefault="00C21E11" w:rsidP="00C21E11">
      <w:pPr>
        <w:jc w:val="both"/>
      </w:pPr>
    </w:p>
    <w:p w14:paraId="4E9C9846" w14:textId="242A1CCC" w:rsidR="00C21E11" w:rsidRDefault="00C21E11" w:rsidP="00C21E11">
      <w:pPr>
        <w:jc w:val="both"/>
      </w:pPr>
      <w:r>
        <w:t xml:space="preserve">2. Profesionālās darbības pārskatā pretendentam jābūt norādītai praktiskai darba pieredzei vismaz vienu gadu pēdējo trīs gadu laikā, un </w:t>
      </w:r>
      <w:proofErr w:type="spellStart"/>
      <w:r>
        <w:t>šai</w:t>
      </w:r>
      <w:proofErr w:type="spellEnd"/>
      <w:r>
        <w:t xml:space="preserve"> </w:t>
      </w:r>
      <w:proofErr w:type="spellStart"/>
      <w:r>
        <w:t>pieredzei</w:t>
      </w:r>
      <w:proofErr w:type="spellEnd"/>
      <w:r>
        <w:t xml:space="preserve"> </w:t>
      </w:r>
      <w:proofErr w:type="spellStart"/>
      <w:r>
        <w:t>jābūt</w:t>
      </w:r>
      <w:proofErr w:type="spellEnd"/>
      <w:r>
        <w:t xml:space="preserve"> </w:t>
      </w:r>
      <w:proofErr w:type="spellStart"/>
      <w:r>
        <w:t>gūtai</w:t>
      </w:r>
      <w:proofErr w:type="spellEnd"/>
      <w:r>
        <w:t xml:space="preserve"> pie </w:t>
      </w:r>
      <w:proofErr w:type="spellStart"/>
      <w:r>
        <w:t>apmācīttiesīga</w:t>
      </w:r>
      <w:proofErr w:type="spellEnd"/>
      <w:r>
        <w:t xml:space="preserve"> </w:t>
      </w:r>
      <w:proofErr w:type="spellStart"/>
      <w:r>
        <w:t>ārsta</w:t>
      </w:r>
      <w:proofErr w:type="spellEnd"/>
      <w:r>
        <w:t xml:space="preserve"> </w:t>
      </w:r>
      <w:proofErr w:type="spellStart"/>
      <w:r w:rsidR="002C61D2">
        <w:t>ginekologa</w:t>
      </w:r>
      <w:proofErr w:type="spellEnd"/>
      <w:r w:rsidR="002C61D2">
        <w:t xml:space="preserve">, </w:t>
      </w:r>
      <w:proofErr w:type="spellStart"/>
      <w:r w:rsidR="002C61D2">
        <w:t>dzemdību</w:t>
      </w:r>
      <w:proofErr w:type="spellEnd"/>
      <w:r w:rsidR="002C61D2">
        <w:t xml:space="preserve"> </w:t>
      </w:r>
      <w:proofErr w:type="spellStart"/>
      <w:r w:rsidR="002C61D2">
        <w:t>speciālista</w:t>
      </w:r>
      <w:proofErr w:type="spellEnd"/>
      <w:r w:rsidR="002C61D2">
        <w:t xml:space="preserve"> </w:t>
      </w:r>
      <w:proofErr w:type="spellStart"/>
      <w:r w:rsidR="002C61D2">
        <w:t>specialitātē</w:t>
      </w:r>
      <w:proofErr w:type="spellEnd"/>
      <w:r w:rsidR="002C61D2">
        <w:t>.</w:t>
      </w:r>
    </w:p>
    <w:p w14:paraId="7E9F86B6" w14:textId="48FFF4B2" w:rsidR="002C61D2" w:rsidRDefault="002C61D2" w:rsidP="00C21E11">
      <w:pPr>
        <w:jc w:val="both"/>
      </w:pPr>
    </w:p>
    <w:p w14:paraId="6CEDD0A8" w14:textId="6B2FA106" w:rsidR="00356491" w:rsidRPr="00C20F9D" w:rsidRDefault="002C61D2" w:rsidP="00356491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lv-LV"/>
        </w:rPr>
      </w:pPr>
      <w:r>
        <w:t xml:space="preserve">3. Ja </w:t>
      </w:r>
      <w:proofErr w:type="spellStart"/>
      <w:r>
        <w:t>sertifikācijas</w:t>
      </w:r>
      <w:proofErr w:type="spellEnd"/>
      <w:r>
        <w:t xml:space="preserve"> </w:t>
      </w:r>
      <w:proofErr w:type="spellStart"/>
      <w:r>
        <w:t>eksāmenu</w:t>
      </w:r>
      <w:proofErr w:type="spellEnd"/>
      <w:r>
        <w:t xml:space="preserve"> </w:t>
      </w:r>
      <w:proofErr w:type="spellStart"/>
      <w:r>
        <w:t>kārto</w:t>
      </w:r>
      <w:proofErr w:type="spellEnd"/>
      <w:r w:rsidR="00356491">
        <w:t xml:space="preserve">, jo </w:t>
      </w:r>
      <w:proofErr w:type="spellStart"/>
      <w:r w:rsidR="00356491">
        <w:t>beidzies</w:t>
      </w:r>
      <w:proofErr w:type="spellEnd"/>
      <w:r w:rsidR="00356491">
        <w:t xml:space="preserve"> </w:t>
      </w:r>
      <w:proofErr w:type="spellStart"/>
      <w:r w:rsidR="00356491">
        <w:t>sertifikāta</w:t>
      </w:r>
      <w:proofErr w:type="spellEnd"/>
      <w:r w:rsidR="00356491">
        <w:t xml:space="preserve"> </w:t>
      </w:r>
      <w:proofErr w:type="spellStart"/>
      <w:r w:rsidR="00356491">
        <w:t>derīguma</w:t>
      </w:r>
      <w:proofErr w:type="spellEnd"/>
      <w:r w:rsidR="00356491">
        <w:t xml:space="preserve"> </w:t>
      </w:r>
      <w:proofErr w:type="spellStart"/>
      <w:r w:rsidR="00356491">
        <w:t>termiņš</w:t>
      </w:r>
      <w:proofErr w:type="spellEnd"/>
      <w:r w:rsidR="00356491">
        <w:t xml:space="preserve"> </w:t>
      </w:r>
      <w:proofErr w:type="spellStart"/>
      <w:r w:rsidR="00356491">
        <w:t>vai</w:t>
      </w:r>
      <w:proofErr w:type="spellEnd"/>
      <w:r w:rsidR="00356491">
        <w:t xml:space="preserve"> pretendents </w:t>
      </w:r>
      <w:proofErr w:type="spellStart"/>
      <w:r w:rsidR="00356491">
        <w:t>sertifikāta</w:t>
      </w:r>
      <w:proofErr w:type="spellEnd"/>
      <w:r w:rsidR="00356491">
        <w:t xml:space="preserve"> </w:t>
      </w:r>
      <w:proofErr w:type="spellStart"/>
      <w:r w:rsidR="00356491">
        <w:t>derīguma</w:t>
      </w:r>
      <w:proofErr w:type="spellEnd"/>
      <w:r w:rsidR="00356491">
        <w:t xml:space="preserve"> </w:t>
      </w:r>
      <w:proofErr w:type="spellStart"/>
      <w:r w:rsidR="00356491">
        <w:t>termiņa</w:t>
      </w:r>
      <w:proofErr w:type="spellEnd"/>
      <w:r w:rsidR="00356491">
        <w:t xml:space="preserve"> </w:t>
      </w:r>
      <w:proofErr w:type="spellStart"/>
      <w:r w:rsidR="00356491">
        <w:t>laikā</w:t>
      </w:r>
      <w:proofErr w:type="spellEnd"/>
      <w:r w:rsidR="00356491">
        <w:t xml:space="preserve"> </w:t>
      </w:r>
      <w:proofErr w:type="spellStart"/>
      <w:r w:rsidR="00356491">
        <w:t>strādājis</w:t>
      </w:r>
      <w:proofErr w:type="spellEnd"/>
      <w:r w:rsidR="00356491">
        <w:t xml:space="preserve"> </w:t>
      </w:r>
      <w:proofErr w:type="spellStart"/>
      <w:r w:rsidR="00356491">
        <w:t>mazāk</w:t>
      </w:r>
      <w:proofErr w:type="spellEnd"/>
      <w:r w:rsidR="00356491">
        <w:t xml:space="preserve"> par 3 </w:t>
      </w:r>
      <w:proofErr w:type="spellStart"/>
      <w:proofErr w:type="gramStart"/>
      <w:r w:rsidR="00356491">
        <w:t>gadiem</w:t>
      </w:r>
      <w:proofErr w:type="spellEnd"/>
      <w:r w:rsidR="00356491">
        <w:t xml:space="preserve"> </w:t>
      </w:r>
      <w:r w:rsidR="00356491" w:rsidRPr="00C20F9D">
        <w:rPr>
          <w:rStyle w:val="Izteiksmgs"/>
          <w:b w:val="0"/>
          <w:color w:val="000000" w:themeColor="text1"/>
          <w:bdr w:val="none" w:sz="0" w:space="0" w:color="auto" w:frame="1"/>
          <w:lang w:val="lv-LV"/>
        </w:rPr>
        <w:t>,</w:t>
      </w:r>
      <w:proofErr w:type="gramEnd"/>
      <w:r w:rsidR="00356491" w:rsidRPr="00C20F9D">
        <w:rPr>
          <w:rStyle w:val="Izteiksmgs"/>
          <w:b w:val="0"/>
          <w:color w:val="000000" w:themeColor="text1"/>
          <w:bdr w:val="none" w:sz="0" w:space="0" w:color="auto" w:frame="1"/>
          <w:lang w:val="lv-LV"/>
        </w:rPr>
        <w:t xml:space="preserve"> nepieciešams apmeklēt sekojošus kursus, sertifikātus par kursu apmeklējumu ņemot līdzi uz sertifikāciju:</w:t>
      </w:r>
    </w:p>
    <w:tbl>
      <w:tblPr>
        <w:tblW w:w="9645" w:type="dxa"/>
        <w:tblInd w:w="-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1796"/>
        <w:gridCol w:w="1679"/>
        <w:gridCol w:w="1590"/>
        <w:gridCol w:w="1938"/>
      </w:tblGrid>
      <w:tr w:rsidR="00356491" w:rsidRPr="00C20F9D" w14:paraId="50AC305B" w14:textId="77777777" w:rsidTr="003A2091">
        <w:tc>
          <w:tcPr>
            <w:tcW w:w="2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231B1691" w14:textId="77777777" w:rsidR="00356491" w:rsidRPr="00C20F9D" w:rsidRDefault="00356491" w:rsidP="003A2091">
            <w:pPr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613D8447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Ambulatori strādājošie, kas nenovēro grūtnieces</w:t>
            </w:r>
          </w:p>
        </w:tc>
        <w:tc>
          <w:tcPr>
            <w:tcW w:w="1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10087C33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Ambulatori strādājošie, kas novēro grūtnieces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3091734A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Stacionārā dzemdību nodaļā strādājošie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5700B1A7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Stacionārā ginekoloģijas nodaļā strādājošie</w:t>
            </w:r>
          </w:p>
        </w:tc>
      </w:tr>
      <w:tr w:rsidR="00356491" w:rsidRPr="00C20F9D" w14:paraId="7687F003" w14:textId="77777777" w:rsidTr="003A2091">
        <w:tc>
          <w:tcPr>
            <w:tcW w:w="2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78C7E0FB" w14:textId="77777777" w:rsidR="00356491" w:rsidRPr="00C20F9D" w:rsidRDefault="00356491" w:rsidP="003A2091">
            <w:pPr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KTG kursi (no 2017. gada)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270EF9CB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049196EC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60579BB9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1BFDE6B2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</w:tr>
      <w:tr w:rsidR="00356491" w:rsidRPr="00C20F9D" w14:paraId="24F224FE" w14:textId="77777777" w:rsidTr="003A2091">
        <w:tc>
          <w:tcPr>
            <w:tcW w:w="2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580F8984" w14:textId="77777777" w:rsidR="00356491" w:rsidRPr="00C20F9D" w:rsidRDefault="00356491" w:rsidP="003A2091">
            <w:pPr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 xml:space="preserve">Pamata </w:t>
            </w:r>
            <w:proofErr w:type="spellStart"/>
            <w:r w:rsidRPr="00C20F9D">
              <w:rPr>
                <w:color w:val="000000" w:themeColor="text1"/>
                <w:lang w:val="lv-LV"/>
              </w:rPr>
              <w:t>antenatālās</w:t>
            </w:r>
            <w:proofErr w:type="spellEnd"/>
            <w:r w:rsidRPr="00C20F9D">
              <w:rPr>
                <w:color w:val="000000" w:themeColor="text1"/>
                <w:lang w:val="lv-LV"/>
              </w:rPr>
              <w:t xml:space="preserve"> aprūpes kursi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671B727B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2303B73F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6099A834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01D6B533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</w:tr>
      <w:tr w:rsidR="00356491" w:rsidRPr="00C20F9D" w14:paraId="252D6815" w14:textId="77777777" w:rsidTr="003A2091">
        <w:tc>
          <w:tcPr>
            <w:tcW w:w="2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7881F858" w14:textId="77777777" w:rsidR="00356491" w:rsidRPr="00C20F9D" w:rsidRDefault="00356491" w:rsidP="003A2091">
            <w:pPr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 xml:space="preserve">Pieaugušo </w:t>
            </w:r>
            <w:proofErr w:type="spellStart"/>
            <w:r w:rsidRPr="00C20F9D">
              <w:rPr>
                <w:color w:val="000000" w:themeColor="text1"/>
                <w:lang w:val="lv-LV"/>
              </w:rPr>
              <w:t>kardiopulmonālā</w:t>
            </w:r>
            <w:proofErr w:type="spellEnd"/>
            <w:r w:rsidRPr="00C20F9D">
              <w:rPr>
                <w:color w:val="000000" w:themeColor="text1"/>
                <w:lang w:val="lv-LV"/>
              </w:rPr>
              <w:t xml:space="preserve"> reanimācija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2D21312B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6D68195B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4DA1B6FD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4FF5D65C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</w:tr>
      <w:tr w:rsidR="00356491" w:rsidRPr="00C20F9D" w14:paraId="587D0596" w14:textId="77777777" w:rsidTr="003A2091">
        <w:tc>
          <w:tcPr>
            <w:tcW w:w="2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59FEAD3E" w14:textId="77777777" w:rsidR="00356491" w:rsidRPr="00C20F9D" w:rsidRDefault="00356491" w:rsidP="003A2091">
            <w:pPr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 xml:space="preserve">Jaundzimušo </w:t>
            </w:r>
            <w:proofErr w:type="spellStart"/>
            <w:r w:rsidRPr="00C20F9D">
              <w:rPr>
                <w:color w:val="000000" w:themeColor="text1"/>
                <w:lang w:val="lv-LV"/>
              </w:rPr>
              <w:t>kardiopulmonālā</w:t>
            </w:r>
            <w:proofErr w:type="spellEnd"/>
            <w:r w:rsidRPr="00C20F9D">
              <w:rPr>
                <w:color w:val="000000" w:themeColor="text1"/>
                <w:lang w:val="lv-LV"/>
              </w:rPr>
              <w:t xml:space="preserve"> reanimācija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1A490588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7E65FC5B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298F39FA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76AFFCAA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</w:tr>
      <w:tr w:rsidR="00356491" w:rsidRPr="00C20F9D" w14:paraId="2F134250" w14:textId="77777777" w:rsidTr="003A2091">
        <w:tc>
          <w:tcPr>
            <w:tcW w:w="2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4F4C20D6" w14:textId="77777777" w:rsidR="00356491" w:rsidRPr="00C20F9D" w:rsidRDefault="00356491" w:rsidP="003A2091">
            <w:pPr>
              <w:rPr>
                <w:color w:val="000000" w:themeColor="text1"/>
                <w:lang w:val="lv-LV"/>
              </w:rPr>
            </w:pPr>
            <w:proofErr w:type="spellStart"/>
            <w:r w:rsidRPr="00C20F9D">
              <w:rPr>
                <w:color w:val="000000" w:themeColor="text1"/>
                <w:lang w:val="lv-LV"/>
              </w:rPr>
              <w:t>Transfuzioloģijas</w:t>
            </w:r>
            <w:proofErr w:type="spellEnd"/>
            <w:r w:rsidRPr="00C20F9D">
              <w:rPr>
                <w:color w:val="000000" w:themeColor="text1"/>
                <w:lang w:val="lv-LV"/>
              </w:rPr>
              <w:t xml:space="preserve"> kursi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36948750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7B17CC2B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5B009218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3FF181F4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</w:tr>
      <w:tr w:rsidR="00356491" w:rsidRPr="00C20F9D" w14:paraId="69182899" w14:textId="77777777" w:rsidTr="003A2091">
        <w:tc>
          <w:tcPr>
            <w:tcW w:w="2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10E3B448" w14:textId="77777777" w:rsidR="00356491" w:rsidRPr="00C20F9D" w:rsidRDefault="00356491" w:rsidP="003A2091">
            <w:pPr>
              <w:rPr>
                <w:color w:val="000000" w:themeColor="text1"/>
                <w:lang w:val="lv-LV"/>
              </w:rPr>
            </w:pPr>
            <w:proofErr w:type="spellStart"/>
            <w:r w:rsidRPr="00C20F9D">
              <w:rPr>
                <w:color w:val="000000" w:themeColor="text1"/>
                <w:lang w:val="lv-LV"/>
              </w:rPr>
              <w:t>Pēcdiploma</w:t>
            </w:r>
            <w:proofErr w:type="spellEnd"/>
            <w:r w:rsidRPr="00C20F9D">
              <w:rPr>
                <w:color w:val="000000" w:themeColor="text1"/>
                <w:lang w:val="lv-LV"/>
              </w:rPr>
              <w:t xml:space="preserve"> lekcijas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0A87F0FF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1C351B04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3C5A1AA8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67BD6D54" w14:textId="77777777" w:rsidR="00356491" w:rsidRPr="00C20F9D" w:rsidRDefault="00356491" w:rsidP="003A2091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</w:tr>
    </w:tbl>
    <w:p w14:paraId="5EDA63CD" w14:textId="75D8214D" w:rsidR="00356491" w:rsidRDefault="00356491" w:rsidP="00356491">
      <w:pPr>
        <w:rPr>
          <w:lang w:val="lv-LV"/>
        </w:rPr>
      </w:pPr>
    </w:p>
    <w:p w14:paraId="7F8286DF" w14:textId="4D7D1B9C" w:rsidR="00A36BB3" w:rsidRDefault="00A36BB3" w:rsidP="00356491">
      <w:pPr>
        <w:rPr>
          <w:lang w:val="lv-LV"/>
        </w:rPr>
      </w:pPr>
    </w:p>
    <w:p w14:paraId="53992097" w14:textId="3484106E" w:rsidR="00A36BB3" w:rsidRDefault="00A36BB3" w:rsidP="00356491">
      <w:pPr>
        <w:rPr>
          <w:lang w:val="lv-LV"/>
        </w:rPr>
      </w:pPr>
    </w:p>
    <w:p w14:paraId="4977220E" w14:textId="7A62419C" w:rsidR="00A36BB3" w:rsidRDefault="00A36BB3" w:rsidP="00356491">
      <w:pPr>
        <w:rPr>
          <w:lang w:val="lv-LV"/>
        </w:rPr>
      </w:pPr>
    </w:p>
    <w:p w14:paraId="267BE54D" w14:textId="7A18768A" w:rsidR="00A36BB3" w:rsidRDefault="00A36BB3" w:rsidP="00356491">
      <w:pPr>
        <w:rPr>
          <w:lang w:val="lv-LV"/>
        </w:rPr>
      </w:pPr>
    </w:p>
    <w:p w14:paraId="1788757C" w14:textId="690FD882" w:rsidR="00A36BB3" w:rsidRDefault="00A36BB3" w:rsidP="00356491">
      <w:pPr>
        <w:rPr>
          <w:lang w:val="lv-LV"/>
        </w:rPr>
      </w:pPr>
    </w:p>
    <w:p w14:paraId="1FF1D17D" w14:textId="77777777" w:rsidR="00A36BB3" w:rsidRPr="00C20F9D" w:rsidRDefault="00A36BB3" w:rsidP="00356491">
      <w:pPr>
        <w:rPr>
          <w:lang w:val="lv-LV"/>
        </w:rPr>
      </w:pPr>
    </w:p>
    <w:p w14:paraId="05D7CB60" w14:textId="77777777" w:rsidR="00C21E11" w:rsidRPr="00C21E11" w:rsidRDefault="00C21E11" w:rsidP="00C21E11">
      <w:pPr>
        <w:jc w:val="both"/>
        <w:rPr>
          <w:b/>
        </w:rPr>
      </w:pPr>
      <w:r w:rsidRPr="00C21E11">
        <w:rPr>
          <w:b/>
        </w:rPr>
        <w:lastRenderedPageBreak/>
        <w:t>I</w:t>
      </w:r>
      <w:r>
        <w:rPr>
          <w:b/>
        </w:rPr>
        <w:t>I</w:t>
      </w:r>
      <w:r w:rsidRPr="00C21E11">
        <w:rPr>
          <w:b/>
        </w:rPr>
        <w:t xml:space="preserve">. Kritēriji profesionālās darbības pārskata vērtēšanai </w:t>
      </w:r>
      <w:r>
        <w:rPr>
          <w:b/>
        </w:rPr>
        <w:t>resertifikācijas procesā</w:t>
      </w:r>
    </w:p>
    <w:p w14:paraId="42A1E563" w14:textId="77777777" w:rsidR="00C21E11" w:rsidRDefault="00C21E11" w:rsidP="00C21E11">
      <w:pPr>
        <w:jc w:val="both"/>
      </w:pPr>
    </w:p>
    <w:p w14:paraId="57E9D3B1" w14:textId="77777777" w:rsidR="00C21E11" w:rsidRDefault="00C21E11" w:rsidP="00C21E11">
      <w:pPr>
        <w:jc w:val="both"/>
      </w:pPr>
      <w:r>
        <w:t xml:space="preserve">1. Ir iesniegts </w:t>
      </w:r>
      <w:r w:rsidRPr="00C21E11">
        <w:t xml:space="preserve">ārstniecības iestādes vadītāja apstiprināts profesionālās darbības pārskats, kurā atspoguļots sertifikāta derīguma termiņa laikā veiktā darba apjoms, intensitāte un kvalitāte (informāciju sniedz par visām ārstniecības iestādēm, kurās sertifikāta </w:t>
      </w:r>
      <w:proofErr w:type="spellStart"/>
      <w:r w:rsidRPr="00C21E11">
        <w:t>derīguma</w:t>
      </w:r>
      <w:proofErr w:type="spellEnd"/>
      <w:r w:rsidRPr="00C21E11">
        <w:t xml:space="preserve"> </w:t>
      </w:r>
      <w:proofErr w:type="spellStart"/>
      <w:r w:rsidRPr="00C21E11">
        <w:t>termiņa</w:t>
      </w:r>
      <w:proofErr w:type="spellEnd"/>
      <w:r w:rsidRPr="00C21E11">
        <w:t xml:space="preserve"> </w:t>
      </w:r>
      <w:proofErr w:type="spellStart"/>
      <w:r w:rsidRPr="00C21E11">
        <w:t>laikā</w:t>
      </w:r>
      <w:proofErr w:type="spellEnd"/>
      <w:r w:rsidRPr="00C21E11">
        <w:t xml:space="preserve"> </w:t>
      </w:r>
      <w:proofErr w:type="spellStart"/>
      <w:r w:rsidRPr="00C21E11">
        <w:t>resertificējamā</w:t>
      </w:r>
      <w:proofErr w:type="spellEnd"/>
      <w:r w:rsidRPr="00C21E11">
        <w:t xml:space="preserve"> </w:t>
      </w:r>
      <w:proofErr w:type="spellStart"/>
      <w:r w:rsidRPr="00C21E11">
        <w:t>ārstniecības</w:t>
      </w:r>
      <w:proofErr w:type="spellEnd"/>
      <w:r w:rsidRPr="00C21E11">
        <w:t xml:space="preserve"> pe</w:t>
      </w:r>
      <w:r>
        <w:t xml:space="preserve">rsona </w:t>
      </w:r>
      <w:proofErr w:type="spellStart"/>
      <w:r>
        <w:t>strādā</w:t>
      </w:r>
      <w:proofErr w:type="spellEnd"/>
      <w:r>
        <w:t xml:space="preserve"> vai ir strādājusi).</w:t>
      </w:r>
      <w:r w:rsidRPr="00C21E11">
        <w:t xml:space="preserve"> P</w:t>
      </w:r>
      <w:r>
        <w:t>ārskatā jānorāda p</w:t>
      </w:r>
      <w:r w:rsidRPr="00C21E11">
        <w:t>ēdējo 5 gadu laikā veiktās manipulācijas un apgūtās metodes.</w:t>
      </w:r>
    </w:p>
    <w:p w14:paraId="406B0724" w14:textId="77777777" w:rsidR="00C21E11" w:rsidRDefault="00C21E11" w:rsidP="00C21E11">
      <w:pPr>
        <w:jc w:val="both"/>
      </w:pPr>
    </w:p>
    <w:p w14:paraId="64FDC1BF" w14:textId="77777777" w:rsidR="00C21E11" w:rsidRDefault="00C21E11" w:rsidP="00C21E11">
      <w:pPr>
        <w:jc w:val="both"/>
      </w:pPr>
      <w:r>
        <w:t xml:space="preserve">2. Profesionālās darbības pārskatā pretendentam jābūt norādītai </w:t>
      </w:r>
      <w:r w:rsidR="004409BC">
        <w:t>vismaz trīs gadus ilgai praktiskā</w:t>
      </w:r>
      <w:r>
        <w:t xml:space="preserve"> darba pieredzei </w:t>
      </w:r>
      <w:r w:rsidR="004409BC" w:rsidRPr="004409BC">
        <w:rPr>
          <w:u w:val="single"/>
        </w:rPr>
        <w:t xml:space="preserve">tieši </w:t>
      </w:r>
      <w:r w:rsidR="00C20F9D">
        <w:rPr>
          <w:u w:val="single"/>
        </w:rPr>
        <w:t xml:space="preserve">ginekologa, dzemdību speciālista </w:t>
      </w:r>
      <w:r w:rsidR="004409BC" w:rsidRPr="004409BC">
        <w:rPr>
          <w:u w:val="single"/>
        </w:rPr>
        <w:t>specialitātē</w:t>
      </w:r>
      <w:r w:rsidR="004409BC">
        <w:t xml:space="preserve"> </w:t>
      </w:r>
      <w:r>
        <w:t xml:space="preserve">pēdējo </w:t>
      </w:r>
      <w:r w:rsidR="004409BC">
        <w:t>piecu</w:t>
      </w:r>
      <w:r>
        <w:t xml:space="preserve"> gadu laikā</w:t>
      </w:r>
      <w:r w:rsidR="004409BC">
        <w:t xml:space="preserve">. </w:t>
      </w:r>
    </w:p>
    <w:p w14:paraId="75FEBC23" w14:textId="77777777" w:rsidR="00C20F9D" w:rsidRDefault="00C20F9D" w:rsidP="00C21E11">
      <w:pPr>
        <w:jc w:val="both"/>
      </w:pPr>
    </w:p>
    <w:p w14:paraId="3881E2DC" w14:textId="5F5A26B4" w:rsidR="00C20F9D" w:rsidRPr="00C20F9D" w:rsidRDefault="00C20F9D" w:rsidP="00C20F9D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val="lv-LV"/>
        </w:rPr>
      </w:pPr>
      <w:r>
        <w:t>3</w:t>
      </w:r>
      <w:r w:rsidRPr="00C20F9D">
        <w:t xml:space="preserve">. </w:t>
      </w:r>
      <w:r>
        <w:rPr>
          <w:rStyle w:val="Izteiksmgs"/>
          <w:b w:val="0"/>
          <w:color w:val="000000" w:themeColor="text1"/>
          <w:bdr w:val="none" w:sz="0" w:space="0" w:color="auto" w:frame="1"/>
          <w:lang w:val="lv-LV"/>
        </w:rPr>
        <w:t>S</w:t>
      </w:r>
      <w:r w:rsidRPr="00C20F9D">
        <w:rPr>
          <w:rStyle w:val="Izteiksmgs"/>
          <w:b w:val="0"/>
          <w:color w:val="000000" w:themeColor="text1"/>
          <w:bdr w:val="none" w:sz="0" w:space="0" w:color="auto" w:frame="1"/>
          <w:lang w:val="lv-LV"/>
        </w:rPr>
        <w:t xml:space="preserve">ertifikāta darbības laikā - reizi 5 gados, nepieciešams apmeklēt sekojošus kursus, sertifikātus par kursu apmeklējumu ņemot līdzi uz </w:t>
      </w:r>
      <w:proofErr w:type="spellStart"/>
      <w:r w:rsidRPr="00C20F9D">
        <w:rPr>
          <w:rStyle w:val="Izteiksmgs"/>
          <w:b w:val="0"/>
          <w:color w:val="000000" w:themeColor="text1"/>
          <w:bdr w:val="none" w:sz="0" w:space="0" w:color="auto" w:frame="1"/>
          <w:lang w:val="lv-LV"/>
        </w:rPr>
        <w:t>resertifikāciju</w:t>
      </w:r>
      <w:proofErr w:type="spellEnd"/>
      <w:r w:rsidRPr="00C20F9D">
        <w:rPr>
          <w:rStyle w:val="Izteiksmgs"/>
          <w:b w:val="0"/>
          <w:color w:val="000000" w:themeColor="text1"/>
          <w:bdr w:val="none" w:sz="0" w:space="0" w:color="auto" w:frame="1"/>
          <w:lang w:val="lv-LV"/>
        </w:rPr>
        <w:t>:</w:t>
      </w:r>
    </w:p>
    <w:tbl>
      <w:tblPr>
        <w:tblW w:w="9645" w:type="dxa"/>
        <w:tblInd w:w="-1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2"/>
        <w:gridCol w:w="1796"/>
        <w:gridCol w:w="1679"/>
        <w:gridCol w:w="1590"/>
        <w:gridCol w:w="1938"/>
      </w:tblGrid>
      <w:tr w:rsidR="00C20F9D" w:rsidRPr="00C20F9D" w14:paraId="58A0550C" w14:textId="77777777" w:rsidTr="00356491">
        <w:tc>
          <w:tcPr>
            <w:tcW w:w="2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69E8F1C1" w14:textId="77777777" w:rsidR="00C20F9D" w:rsidRPr="00C20F9D" w:rsidRDefault="00C20F9D">
            <w:pPr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17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288F5F2B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Ambulatori strādājošie, kas nenovēro grūtnieces</w:t>
            </w:r>
          </w:p>
        </w:tc>
        <w:tc>
          <w:tcPr>
            <w:tcW w:w="16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1F42B73C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Ambulatori strādājošie, kas novēro grūtnieces</w:t>
            </w:r>
          </w:p>
        </w:tc>
        <w:tc>
          <w:tcPr>
            <w:tcW w:w="15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5D7C3EA1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Stacionārā dzemdību nodaļā strādājošie</w:t>
            </w:r>
          </w:p>
        </w:tc>
        <w:tc>
          <w:tcPr>
            <w:tcW w:w="193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027B8B6C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Stacionārā ginekoloģijas nodaļā strādājošie</w:t>
            </w:r>
          </w:p>
        </w:tc>
      </w:tr>
      <w:tr w:rsidR="00C20F9D" w:rsidRPr="00C20F9D" w14:paraId="7D2AB2FA" w14:textId="77777777" w:rsidTr="00356491">
        <w:tc>
          <w:tcPr>
            <w:tcW w:w="2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19EB8AA6" w14:textId="77777777" w:rsidR="00C20F9D" w:rsidRPr="00C20F9D" w:rsidRDefault="00C20F9D">
            <w:pPr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KTG kursi (no 2017. gada)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7C32D240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44B8DA2F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02971D83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7A53D54C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</w:tr>
      <w:tr w:rsidR="00C20F9D" w:rsidRPr="00C20F9D" w14:paraId="10F1AF72" w14:textId="77777777" w:rsidTr="00356491">
        <w:tc>
          <w:tcPr>
            <w:tcW w:w="2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6A212704" w14:textId="77777777" w:rsidR="00C20F9D" w:rsidRPr="00C20F9D" w:rsidRDefault="00C20F9D">
            <w:pPr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 xml:space="preserve">Pamata </w:t>
            </w:r>
            <w:proofErr w:type="spellStart"/>
            <w:r w:rsidRPr="00C20F9D">
              <w:rPr>
                <w:color w:val="000000" w:themeColor="text1"/>
                <w:lang w:val="lv-LV"/>
              </w:rPr>
              <w:t>antenatālās</w:t>
            </w:r>
            <w:proofErr w:type="spellEnd"/>
            <w:r w:rsidRPr="00C20F9D">
              <w:rPr>
                <w:color w:val="000000" w:themeColor="text1"/>
                <w:lang w:val="lv-LV"/>
              </w:rPr>
              <w:t xml:space="preserve"> aprūpes kursi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14E2AA95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56B6DFB5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40B10AD4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62F94C51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</w:tr>
      <w:tr w:rsidR="00C20F9D" w:rsidRPr="00C20F9D" w14:paraId="40446DC1" w14:textId="77777777" w:rsidTr="00356491">
        <w:tc>
          <w:tcPr>
            <w:tcW w:w="2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22E47119" w14:textId="77777777" w:rsidR="00C20F9D" w:rsidRPr="00C20F9D" w:rsidRDefault="00C20F9D">
            <w:pPr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 xml:space="preserve">Pieaugušo </w:t>
            </w:r>
            <w:proofErr w:type="spellStart"/>
            <w:r w:rsidRPr="00C20F9D">
              <w:rPr>
                <w:color w:val="000000" w:themeColor="text1"/>
                <w:lang w:val="lv-LV"/>
              </w:rPr>
              <w:t>kardiopulmonālā</w:t>
            </w:r>
            <w:proofErr w:type="spellEnd"/>
            <w:r w:rsidRPr="00C20F9D">
              <w:rPr>
                <w:color w:val="000000" w:themeColor="text1"/>
                <w:lang w:val="lv-LV"/>
              </w:rPr>
              <w:t xml:space="preserve"> reanimācija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30D386E7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3DEB15F3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7EB5D06F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200A2544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</w:tr>
      <w:tr w:rsidR="00C20F9D" w:rsidRPr="00C20F9D" w14:paraId="1330EC67" w14:textId="77777777" w:rsidTr="00356491">
        <w:tc>
          <w:tcPr>
            <w:tcW w:w="2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1C336CF7" w14:textId="77777777" w:rsidR="00C20F9D" w:rsidRPr="00C20F9D" w:rsidRDefault="00C20F9D">
            <w:pPr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 xml:space="preserve">Jaundzimušo </w:t>
            </w:r>
            <w:proofErr w:type="spellStart"/>
            <w:r w:rsidRPr="00C20F9D">
              <w:rPr>
                <w:color w:val="000000" w:themeColor="text1"/>
                <w:lang w:val="lv-LV"/>
              </w:rPr>
              <w:t>kardiopulmonālā</w:t>
            </w:r>
            <w:proofErr w:type="spellEnd"/>
            <w:r w:rsidRPr="00C20F9D">
              <w:rPr>
                <w:color w:val="000000" w:themeColor="text1"/>
                <w:lang w:val="lv-LV"/>
              </w:rPr>
              <w:t xml:space="preserve"> reanimācija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7BE81020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10BF9802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21374C49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617651E7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</w:tr>
      <w:tr w:rsidR="00C20F9D" w:rsidRPr="00C20F9D" w14:paraId="40858EF2" w14:textId="77777777" w:rsidTr="00356491">
        <w:tc>
          <w:tcPr>
            <w:tcW w:w="2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56E9EAF5" w14:textId="77777777" w:rsidR="00C20F9D" w:rsidRPr="00C20F9D" w:rsidRDefault="00C20F9D">
            <w:pPr>
              <w:rPr>
                <w:color w:val="000000" w:themeColor="text1"/>
                <w:lang w:val="lv-LV"/>
              </w:rPr>
            </w:pPr>
            <w:proofErr w:type="spellStart"/>
            <w:r w:rsidRPr="00C20F9D">
              <w:rPr>
                <w:color w:val="000000" w:themeColor="text1"/>
                <w:lang w:val="lv-LV"/>
              </w:rPr>
              <w:t>Transfuzioloģijas</w:t>
            </w:r>
            <w:proofErr w:type="spellEnd"/>
            <w:r w:rsidRPr="00C20F9D">
              <w:rPr>
                <w:color w:val="000000" w:themeColor="text1"/>
                <w:lang w:val="lv-LV"/>
              </w:rPr>
              <w:t xml:space="preserve"> kursi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66E7940A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5D273812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color w:val="000000" w:themeColor="text1"/>
                <w:lang w:val="lv-LV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449EEEB8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2038DD11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</w:tr>
      <w:tr w:rsidR="00C20F9D" w:rsidRPr="00C20F9D" w14:paraId="6D79FD66" w14:textId="77777777" w:rsidTr="00356491">
        <w:tc>
          <w:tcPr>
            <w:tcW w:w="26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5EC9B57A" w14:textId="77777777" w:rsidR="00C20F9D" w:rsidRPr="00C20F9D" w:rsidRDefault="00C20F9D">
            <w:pPr>
              <w:rPr>
                <w:color w:val="000000" w:themeColor="text1"/>
                <w:lang w:val="lv-LV"/>
              </w:rPr>
            </w:pPr>
            <w:proofErr w:type="spellStart"/>
            <w:r w:rsidRPr="00C20F9D">
              <w:rPr>
                <w:color w:val="000000" w:themeColor="text1"/>
                <w:lang w:val="lv-LV"/>
              </w:rPr>
              <w:t>Pēcdiploma</w:t>
            </w:r>
            <w:proofErr w:type="spellEnd"/>
            <w:r w:rsidRPr="00C20F9D">
              <w:rPr>
                <w:color w:val="000000" w:themeColor="text1"/>
                <w:lang w:val="lv-LV"/>
              </w:rPr>
              <w:t xml:space="preserve"> lekcijas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7B43E1CF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763AAFE4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447ABB09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14:paraId="33660FD4" w14:textId="77777777" w:rsidR="00C20F9D" w:rsidRPr="00C20F9D" w:rsidRDefault="00C20F9D">
            <w:pPr>
              <w:jc w:val="center"/>
              <w:rPr>
                <w:color w:val="000000" w:themeColor="text1"/>
                <w:lang w:val="lv-LV"/>
              </w:rPr>
            </w:pPr>
            <w:r w:rsidRPr="00C20F9D">
              <w:rPr>
                <w:rStyle w:val="Izteiksmgs"/>
                <w:b w:val="0"/>
                <w:color w:val="000000" w:themeColor="text1"/>
                <w:bdr w:val="none" w:sz="0" w:space="0" w:color="auto" w:frame="1"/>
                <w:lang w:val="lv-LV"/>
              </w:rPr>
              <w:t>V</w:t>
            </w:r>
          </w:p>
        </w:tc>
      </w:tr>
    </w:tbl>
    <w:p w14:paraId="7BFB1388" w14:textId="0D3D7B33" w:rsidR="00C20F9D" w:rsidRDefault="00C20F9D" w:rsidP="00C20F9D">
      <w:pPr>
        <w:rPr>
          <w:lang w:val="lv-LV"/>
        </w:rPr>
      </w:pPr>
    </w:p>
    <w:p w14:paraId="0AAC06B5" w14:textId="77777777" w:rsidR="00961BD9" w:rsidRPr="00C20F9D" w:rsidRDefault="00961BD9" w:rsidP="00C20F9D">
      <w:pPr>
        <w:rPr>
          <w:lang w:val="lv-LV"/>
        </w:rPr>
      </w:pPr>
    </w:p>
    <w:p w14:paraId="59B34479" w14:textId="56B8DE85" w:rsidR="004409BC" w:rsidRDefault="004409BC" w:rsidP="00C21E11">
      <w:pPr>
        <w:jc w:val="both"/>
      </w:pPr>
      <w:proofErr w:type="spellStart"/>
      <w:r>
        <w:t>Apstiprināts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Latvijas Ārstu </w:t>
      </w:r>
      <w:proofErr w:type="spellStart"/>
      <w:r>
        <w:t>biedrības</w:t>
      </w:r>
      <w:proofErr w:type="spellEnd"/>
      <w:r>
        <w:t xml:space="preserve"> Sertifikācijas </w:t>
      </w:r>
      <w:proofErr w:type="spellStart"/>
      <w:r>
        <w:t>padomes</w:t>
      </w:r>
      <w:proofErr w:type="spellEnd"/>
      <w:r>
        <w:t xml:space="preserve"> </w:t>
      </w:r>
      <w:proofErr w:type="spellStart"/>
      <w:r>
        <w:t>lēmumu</w:t>
      </w:r>
      <w:proofErr w:type="spellEnd"/>
      <w:r>
        <w:t xml:space="preserve"> 20</w:t>
      </w:r>
      <w:r w:rsidR="00356491">
        <w:t>21</w:t>
      </w:r>
      <w:r>
        <w:t xml:space="preserve">. </w:t>
      </w:r>
      <w:proofErr w:type="spellStart"/>
      <w:r>
        <w:t>gada</w:t>
      </w:r>
      <w:proofErr w:type="spellEnd"/>
      <w:r>
        <w:t xml:space="preserve"> </w:t>
      </w:r>
      <w:proofErr w:type="gramStart"/>
      <w:r w:rsidR="00961BD9">
        <w:t>18.augustā</w:t>
      </w:r>
      <w:proofErr w:type="gramEnd"/>
      <w:r>
        <w:t xml:space="preserve">, </w:t>
      </w:r>
      <w:proofErr w:type="spellStart"/>
      <w:r>
        <w:t>prot.</w:t>
      </w:r>
      <w:proofErr w:type="spellEnd"/>
      <w:r>
        <w:t xml:space="preserve"> Nr. </w:t>
      </w:r>
      <w:r w:rsidR="00961BD9" w:rsidRPr="00961BD9">
        <w:t>SP – 2021/09</w:t>
      </w:r>
    </w:p>
    <w:sectPr w:rsidR="004409BC" w:rsidSect="00831BD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11"/>
    <w:rsid w:val="001913CF"/>
    <w:rsid w:val="002C61D2"/>
    <w:rsid w:val="002F5AD5"/>
    <w:rsid w:val="00356491"/>
    <w:rsid w:val="004409BC"/>
    <w:rsid w:val="004B0329"/>
    <w:rsid w:val="006D11BB"/>
    <w:rsid w:val="00831BD9"/>
    <w:rsid w:val="00961BD9"/>
    <w:rsid w:val="00A36BB3"/>
    <w:rsid w:val="00B2413F"/>
    <w:rsid w:val="00C20F9D"/>
    <w:rsid w:val="00C21E11"/>
    <w:rsid w:val="00E2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56972"/>
  <w14:defaultImageDpi w14:val="32767"/>
  <w15:chartTrackingRefBased/>
  <w15:docId w15:val="{B48DC349-EDC8-DE40-B33F-E928D13F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Parasts">
    <w:name w:val="Normal"/>
    <w:qFormat/>
    <w:rsid w:val="00C20F9D"/>
    <w:rPr>
      <w:rFonts w:ascii="Times New Roman" w:eastAsia="Times New Roman" w:hAnsi="Times New Roman" w:cs="Times New Roman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C20F9D"/>
    <w:pPr>
      <w:spacing w:before="100" w:beforeAutospacing="1" w:after="100" w:afterAutospacing="1"/>
    </w:pPr>
  </w:style>
  <w:style w:type="character" w:styleId="Izteiksmgs">
    <w:name w:val="Strong"/>
    <w:basedOn w:val="Noklusjumarindkopasfonts"/>
    <w:uiPriority w:val="22"/>
    <w:qFormat/>
    <w:rsid w:val="00C20F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Vilka</dc:creator>
  <cp:keywords/>
  <dc:description/>
  <cp:lastModifiedBy>elita.viksne</cp:lastModifiedBy>
  <cp:revision>2</cp:revision>
  <cp:lastPrinted>2022-09-28T08:14:00Z</cp:lastPrinted>
  <dcterms:created xsi:type="dcterms:W3CDTF">2022-09-28T08:14:00Z</dcterms:created>
  <dcterms:modified xsi:type="dcterms:W3CDTF">2022-09-28T08:14:00Z</dcterms:modified>
</cp:coreProperties>
</file>